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A58" w:rsidRPr="00DC5A58" w:rsidRDefault="00DC5A58" w:rsidP="00DC5A58">
      <w:pPr>
        <w:shd w:val="clear" w:color="auto" w:fill="F7F5B6"/>
        <w:spacing w:before="150" w:after="0" w:line="468" w:lineRule="atLeast"/>
        <w:jc w:val="center"/>
        <w:outlineLvl w:val="0"/>
        <w:rPr>
          <w:rFonts w:ascii="Arial" w:eastAsia="Times New Roman" w:hAnsi="Arial" w:cs="Arial"/>
          <w:color w:val="DC4C04"/>
          <w:kern w:val="36"/>
          <w:sz w:val="39"/>
          <w:szCs w:val="39"/>
          <w:lang w:eastAsia="ru-RU"/>
        </w:rPr>
      </w:pPr>
      <w:r w:rsidRPr="00DC5A58">
        <w:rPr>
          <w:rFonts w:ascii="Times New Roman" w:eastAsia="Times New Roman" w:hAnsi="Times New Roman" w:cs="Times New Roman"/>
          <w:b/>
          <w:bCs/>
          <w:i/>
          <w:iCs/>
          <w:color w:val="DC4C04"/>
          <w:kern w:val="36"/>
          <w:sz w:val="28"/>
          <w:szCs w:val="28"/>
          <w:lang w:eastAsia="ru-RU"/>
        </w:rPr>
        <w:t>Консультация на тему: «Психологическое здоровье дошкольников»</w:t>
      </w:r>
    </w:p>
    <w:p w:rsidR="00DC5A58" w:rsidRPr="00DC5A58" w:rsidRDefault="00DC5A58" w:rsidP="00DC5A58">
      <w:pPr>
        <w:shd w:val="clear" w:color="auto" w:fill="F7F5B6"/>
        <w:spacing w:before="150" w:after="0" w:line="396" w:lineRule="atLeast"/>
        <w:jc w:val="right"/>
        <w:outlineLvl w:val="1"/>
        <w:rPr>
          <w:rFonts w:ascii="Arial" w:eastAsia="Times New Roman" w:hAnsi="Arial" w:cs="Arial"/>
          <w:color w:val="B43E04"/>
          <w:sz w:val="33"/>
          <w:szCs w:val="33"/>
          <w:lang w:eastAsia="ru-RU"/>
        </w:rPr>
      </w:pPr>
      <w:r w:rsidRPr="00DC5A58">
        <w:rPr>
          <w:rFonts w:ascii="Times New Roman" w:eastAsia="Times New Roman" w:hAnsi="Times New Roman" w:cs="Times New Roman"/>
          <w:color w:val="B43E04"/>
          <w:sz w:val="24"/>
          <w:szCs w:val="24"/>
          <w:lang w:eastAsia="ru-RU"/>
        </w:rPr>
        <w:t> </w:t>
      </w:r>
      <w:r w:rsidRPr="00DC5A58">
        <w:rPr>
          <w:rFonts w:ascii="Times New Roman" w:eastAsia="Times New Roman" w:hAnsi="Times New Roman" w:cs="Times New Roman"/>
          <w:i/>
          <w:iCs/>
          <w:color w:val="B43E04"/>
          <w:sz w:val="24"/>
          <w:szCs w:val="24"/>
          <w:lang w:eastAsia="ru-RU"/>
        </w:rPr>
        <w:t>"Нельзя врачевать тело, не врачуя души"</w:t>
      </w:r>
    </w:p>
    <w:p w:rsidR="00DC5A58" w:rsidRPr="00DC5A58" w:rsidRDefault="00DC5A58" w:rsidP="00DC5A58">
      <w:pPr>
        <w:shd w:val="clear" w:color="auto" w:fill="F7F5B6"/>
        <w:spacing w:after="0" w:line="396" w:lineRule="atLeast"/>
        <w:jc w:val="right"/>
        <w:outlineLvl w:val="1"/>
        <w:rPr>
          <w:rFonts w:ascii="Arial" w:eastAsia="Times New Roman" w:hAnsi="Arial" w:cs="Arial"/>
          <w:color w:val="B43E04"/>
          <w:sz w:val="33"/>
          <w:szCs w:val="33"/>
          <w:lang w:eastAsia="ru-RU"/>
        </w:rPr>
      </w:pPr>
      <w:hyperlink r:id="rId6" w:tooltip="Фернандо де Рохас" w:history="1">
        <w:r w:rsidRPr="00DC5A58">
          <w:rPr>
            <w:rFonts w:ascii="Arial" w:eastAsia="Times New Roman" w:hAnsi="Arial" w:cs="Arial"/>
            <w:i/>
            <w:iCs/>
            <w:color w:val="9B1C23"/>
            <w:sz w:val="33"/>
            <w:szCs w:val="33"/>
            <w:lang w:eastAsia="ru-RU"/>
          </w:rPr>
          <w:t xml:space="preserve">Фернандо де </w:t>
        </w:r>
        <w:proofErr w:type="spellStart"/>
        <w:r w:rsidRPr="00DC5A58">
          <w:rPr>
            <w:rFonts w:ascii="Arial" w:eastAsia="Times New Roman" w:hAnsi="Arial" w:cs="Arial"/>
            <w:i/>
            <w:iCs/>
            <w:color w:val="9B1C23"/>
            <w:sz w:val="33"/>
            <w:szCs w:val="33"/>
            <w:lang w:eastAsia="ru-RU"/>
          </w:rPr>
          <w:t>Рохас</w:t>
        </w:r>
        <w:proofErr w:type="spellEnd"/>
      </w:hyperlink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Arial" w:eastAsia="Times New Roman" w:hAnsi="Arial" w:cs="Arial"/>
          <w:color w:val="4E0E11"/>
          <w:sz w:val="20"/>
          <w:szCs w:val="20"/>
          <w:lang w:eastAsia="ru-RU"/>
        </w:rPr>
        <w:t> 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jc w:val="both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 xml:space="preserve">    Психологическое здоровье является необходимым условием функционирования и </w:t>
      </w: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развития ребенка в процессе жизнедеятельности; представляет собой динамическую совокупность психических свойств человека, обеспечивающих гармонию между потребностями человека и общества, являющихся предпосылкой ориентации индивида на выполнение своей жизненной задачи. С одной стороны, оно является условием адекватного выполнения человеком своих возрастных, социальных и культурных ролей, с другой стороны, обеспечивает ему возможность непрерывного развития в течение всей его жизни.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b/>
          <w:bCs/>
          <w:color w:val="4E0E11"/>
          <w:sz w:val="24"/>
          <w:szCs w:val="24"/>
          <w:lang w:eastAsia="ru-RU"/>
        </w:rPr>
        <w:t>Критерии психологического здоровья: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- состояние психического развития ребенка, его душевного комфорта;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- адекватное социальное поведение;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- умение понимать себя и других;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- более полная реализация потенциала развития в разных видах деятельности;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- умение делать выбор и нести за него ответственность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 </w:t>
      </w:r>
      <w:r w:rsidRPr="00DC5A58">
        <w:rPr>
          <w:rFonts w:ascii="Times New Roman" w:eastAsia="Times New Roman" w:hAnsi="Times New Roman" w:cs="Times New Roman"/>
          <w:b/>
          <w:bCs/>
          <w:color w:val="4E0E11"/>
          <w:sz w:val="24"/>
          <w:szCs w:val="24"/>
          <w:lang w:eastAsia="ru-RU"/>
        </w:rPr>
        <w:t> Причины нарушения психического здоровья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jc w:val="both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    К отклонениям в состоянии психического здоровья детей приводит сочетание неблагоприятных внешних факторов (семейные, взаимоотношения со сверстниками) с индивидуальной предрасположенностью: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1.  </w:t>
      </w:r>
      <w:proofErr w:type="gramStart"/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u w:val="single"/>
          <w:lang w:eastAsia="ru-RU"/>
        </w:rPr>
        <w:t>Соматическое</w:t>
      </w:r>
      <w:proofErr w:type="gramEnd"/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u w:val="single"/>
          <w:lang w:eastAsia="ru-RU"/>
        </w:rPr>
        <w:t xml:space="preserve"> заболевания</w:t>
      </w: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 (дефекты психического развития).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2.  </w:t>
      </w: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u w:val="single"/>
          <w:lang w:eastAsia="ru-RU"/>
        </w:rPr>
        <w:t>Неблагоприятные факторы</w:t>
      </w: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, стрессы, воздействующие на психику.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jc w:val="both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  Психологически здоровый дошкольник - это дошкольник, у которого наблюдается сбалансированность внутренних (познавательных, эмоциональных, физиологических) и внешних (требования социального окружения) особенностей развития его личности. Но когда дошкольник испытывает продолжительные нервные перегрузки: стресс, обиду, не справляется с заданиями, происходит истощение возможностей, и могут возникать различного рода нервно-психические расстройства (невроз).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     Наиболее типичный невроз у детей дошкольного возраста – это </w:t>
      </w:r>
      <w:r w:rsidRPr="00DC5A58">
        <w:rPr>
          <w:rFonts w:ascii="Times New Roman" w:eastAsia="Times New Roman" w:hAnsi="Times New Roman" w:cs="Times New Roman"/>
          <w:b/>
          <w:bCs/>
          <w:color w:val="4E0E11"/>
          <w:sz w:val="24"/>
          <w:szCs w:val="24"/>
          <w:lang w:eastAsia="ru-RU"/>
        </w:rPr>
        <w:t>неврастения.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b/>
          <w:bCs/>
          <w:color w:val="4E0E11"/>
          <w:sz w:val="24"/>
          <w:szCs w:val="24"/>
          <w:lang w:eastAsia="ru-RU"/>
        </w:rPr>
        <w:t>Признаками неврастении являются: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Повышенная раздражительность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Быстрая утомляемость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Расстройство сна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Сонливость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lastRenderedPageBreak/>
        <w:t>Неустойчивое настроение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Ухудшение аппетита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При возникновении утомления (временного снижения работоспособности) необходим отдых. Иначе это может привести к переутомлению.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b/>
          <w:bCs/>
          <w:color w:val="4E0E11"/>
          <w:sz w:val="24"/>
          <w:szCs w:val="24"/>
          <w:lang w:eastAsia="ru-RU"/>
        </w:rPr>
        <w:t>Переутомление</w:t>
      </w: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 xml:space="preserve"> проявляется </w:t>
      </w:r>
      <w:proofErr w:type="gramStart"/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в</w:t>
      </w:r>
      <w:proofErr w:type="gramEnd"/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:</w:t>
      </w:r>
    </w:p>
    <w:p w:rsidR="00DC5A58" w:rsidRPr="00DC5A58" w:rsidRDefault="00DC5A58" w:rsidP="00DC5A58">
      <w:pPr>
        <w:numPr>
          <w:ilvl w:val="0"/>
          <w:numId w:val="1"/>
        </w:numPr>
        <w:shd w:val="clear" w:color="auto" w:fill="F7F5B6"/>
        <w:spacing w:before="45" w:after="0" w:line="341" w:lineRule="atLeast"/>
        <w:ind w:left="165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головных болях,</w:t>
      </w:r>
    </w:p>
    <w:p w:rsidR="00DC5A58" w:rsidRPr="00DC5A58" w:rsidRDefault="00DC5A58" w:rsidP="00DC5A58">
      <w:pPr>
        <w:numPr>
          <w:ilvl w:val="0"/>
          <w:numId w:val="1"/>
        </w:numPr>
        <w:shd w:val="clear" w:color="auto" w:fill="F7F5B6"/>
        <w:spacing w:before="45" w:after="0" w:line="341" w:lineRule="atLeast"/>
        <w:ind w:left="165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слабости,</w:t>
      </w:r>
    </w:p>
    <w:p w:rsidR="00DC5A58" w:rsidRPr="00DC5A58" w:rsidRDefault="00DC5A58" w:rsidP="00DC5A58">
      <w:pPr>
        <w:numPr>
          <w:ilvl w:val="0"/>
          <w:numId w:val="1"/>
        </w:numPr>
        <w:shd w:val="clear" w:color="auto" w:fill="F7F5B6"/>
        <w:spacing w:before="45" w:after="0" w:line="341" w:lineRule="atLeast"/>
        <w:ind w:left="165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proofErr w:type="gramStart"/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снижении</w:t>
      </w:r>
      <w:proofErr w:type="gramEnd"/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 xml:space="preserve"> аппетита,</w:t>
      </w:r>
    </w:p>
    <w:p w:rsidR="00DC5A58" w:rsidRPr="00DC5A58" w:rsidRDefault="00DC5A58" w:rsidP="00DC5A58">
      <w:pPr>
        <w:numPr>
          <w:ilvl w:val="0"/>
          <w:numId w:val="1"/>
        </w:numPr>
        <w:shd w:val="clear" w:color="auto" w:fill="F7F5B6"/>
        <w:spacing w:before="45" w:after="0" w:line="341" w:lineRule="atLeast"/>
        <w:ind w:left="165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proofErr w:type="gramStart"/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нарушении</w:t>
      </w:r>
      <w:proofErr w:type="gramEnd"/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 xml:space="preserve"> сна,</w:t>
      </w:r>
    </w:p>
    <w:p w:rsidR="00DC5A58" w:rsidRPr="00DC5A58" w:rsidRDefault="00DC5A58" w:rsidP="00DC5A58">
      <w:pPr>
        <w:numPr>
          <w:ilvl w:val="0"/>
          <w:numId w:val="1"/>
        </w:numPr>
        <w:shd w:val="clear" w:color="auto" w:fill="F7F5B6"/>
        <w:spacing w:before="45" w:after="0" w:line="341" w:lineRule="atLeast"/>
        <w:ind w:left="165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proofErr w:type="gramStart"/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ухудшении</w:t>
      </w:r>
      <w:proofErr w:type="gramEnd"/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 xml:space="preserve"> памяти,</w:t>
      </w:r>
    </w:p>
    <w:p w:rsidR="00DC5A58" w:rsidRPr="00DC5A58" w:rsidRDefault="00DC5A58" w:rsidP="00DC5A58">
      <w:pPr>
        <w:numPr>
          <w:ilvl w:val="0"/>
          <w:numId w:val="1"/>
        </w:numPr>
        <w:shd w:val="clear" w:color="auto" w:fill="F7F5B6"/>
        <w:spacing w:before="45" w:after="0" w:line="341" w:lineRule="atLeast"/>
        <w:ind w:left="165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рассеянности.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Переутомление приводит к </w:t>
      </w:r>
      <w:r w:rsidRPr="00DC5A58">
        <w:rPr>
          <w:rFonts w:ascii="Times New Roman" w:eastAsia="Times New Roman" w:hAnsi="Times New Roman" w:cs="Times New Roman"/>
          <w:b/>
          <w:bCs/>
          <w:color w:val="4E0E11"/>
          <w:sz w:val="24"/>
          <w:szCs w:val="24"/>
          <w:lang w:eastAsia="ru-RU"/>
        </w:rPr>
        <w:t>нервно-психическим заболеваниям.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b/>
          <w:bCs/>
          <w:color w:val="4E0E11"/>
          <w:sz w:val="24"/>
          <w:szCs w:val="24"/>
          <w:lang w:eastAsia="ru-RU"/>
        </w:rPr>
        <w:t>Что нужно сделать,  чтобы личностный рост был гармоничным?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4E0E11"/>
          <w:sz w:val="24"/>
          <w:szCs w:val="24"/>
          <w:lang w:eastAsia="ru-RU"/>
        </w:rPr>
        <w:t> Несколько конкретных советов о том, как сформировать у ребенка хорошую самооценку, уверенность и способность противостоять трудностям:</w:t>
      </w:r>
    </w:p>
    <w:p w:rsidR="00DC5A58" w:rsidRPr="00DC5A58" w:rsidRDefault="00DC5A58" w:rsidP="00DC5A58">
      <w:pPr>
        <w:numPr>
          <w:ilvl w:val="0"/>
          <w:numId w:val="2"/>
        </w:numPr>
        <w:shd w:val="clear" w:color="auto" w:fill="F7F5B6"/>
        <w:spacing w:before="45" w:after="0" w:line="341" w:lineRule="atLeast"/>
        <w:ind w:left="165"/>
        <w:jc w:val="both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доверие к ребенку;</w:t>
      </w:r>
    </w:p>
    <w:p w:rsidR="00DC5A58" w:rsidRPr="00DC5A58" w:rsidRDefault="00DC5A58" w:rsidP="00DC5A58">
      <w:pPr>
        <w:numPr>
          <w:ilvl w:val="0"/>
          <w:numId w:val="2"/>
        </w:numPr>
        <w:shd w:val="clear" w:color="auto" w:fill="F7F5B6"/>
        <w:spacing w:before="45" w:after="0" w:line="341" w:lineRule="atLeast"/>
        <w:ind w:left="165"/>
        <w:jc w:val="both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уважительное отношение к детям;</w:t>
      </w:r>
    </w:p>
    <w:p w:rsidR="00DC5A58" w:rsidRPr="00DC5A58" w:rsidRDefault="00DC5A58" w:rsidP="00DC5A58">
      <w:pPr>
        <w:numPr>
          <w:ilvl w:val="0"/>
          <w:numId w:val="2"/>
        </w:numPr>
        <w:shd w:val="clear" w:color="auto" w:fill="F7F5B6"/>
        <w:spacing w:before="45" w:after="0" w:line="341" w:lineRule="atLeast"/>
        <w:ind w:left="165"/>
        <w:jc w:val="both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в случае неудачи ребенка необходимо вселить в него уверенность в том, что все должно получиться;</w:t>
      </w:r>
    </w:p>
    <w:p w:rsidR="00DC5A58" w:rsidRPr="00DC5A58" w:rsidRDefault="00DC5A58" w:rsidP="00DC5A58">
      <w:pPr>
        <w:numPr>
          <w:ilvl w:val="0"/>
          <w:numId w:val="2"/>
        </w:numPr>
        <w:shd w:val="clear" w:color="auto" w:fill="F7F5B6"/>
        <w:spacing w:before="45" w:after="0" w:line="341" w:lineRule="atLeast"/>
        <w:ind w:left="165"/>
        <w:jc w:val="both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педагоги должны демонстрировать ребенку позитивное отношение и уверенность в возможности преодоления жизненных сложностей;</w:t>
      </w:r>
    </w:p>
    <w:p w:rsidR="00DC5A58" w:rsidRPr="00DC5A58" w:rsidRDefault="00DC5A58" w:rsidP="00DC5A58">
      <w:pPr>
        <w:numPr>
          <w:ilvl w:val="0"/>
          <w:numId w:val="2"/>
        </w:numPr>
        <w:shd w:val="clear" w:color="auto" w:fill="F7F5B6"/>
        <w:spacing w:before="45" w:after="0" w:line="341" w:lineRule="atLeast"/>
        <w:ind w:left="165"/>
        <w:jc w:val="both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детей нельзя обманывать - делать хорошую мину при плохой игре, т.к. дети очень чувствительны к фальши;</w:t>
      </w:r>
    </w:p>
    <w:p w:rsidR="00DC5A58" w:rsidRPr="00DC5A58" w:rsidRDefault="00DC5A58" w:rsidP="00DC5A58">
      <w:pPr>
        <w:numPr>
          <w:ilvl w:val="0"/>
          <w:numId w:val="2"/>
        </w:numPr>
        <w:shd w:val="clear" w:color="auto" w:fill="F7F5B6"/>
        <w:spacing w:before="45" w:after="0" w:line="341" w:lineRule="atLeast"/>
        <w:ind w:left="165"/>
        <w:jc w:val="both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меньше сравнивать ребенка с другими детьми, особенно если сравнение не в пользу ребенка;</w:t>
      </w:r>
    </w:p>
    <w:p w:rsidR="00DC5A58" w:rsidRPr="00DC5A58" w:rsidRDefault="00DC5A58" w:rsidP="00DC5A58">
      <w:pPr>
        <w:numPr>
          <w:ilvl w:val="0"/>
          <w:numId w:val="2"/>
        </w:numPr>
        <w:shd w:val="clear" w:color="auto" w:fill="F7F5B6"/>
        <w:spacing w:before="45" w:after="0" w:line="341" w:lineRule="atLeast"/>
        <w:ind w:left="165"/>
        <w:jc w:val="both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чтобы выработать чувство ответственности, необходимо, чтобы у ребенка были дела, за которые отвечает только он (домашние поручения, уроки и т. д.);</w:t>
      </w:r>
    </w:p>
    <w:p w:rsidR="00DC5A58" w:rsidRPr="00DC5A58" w:rsidRDefault="00DC5A58" w:rsidP="00DC5A58">
      <w:pPr>
        <w:numPr>
          <w:ilvl w:val="0"/>
          <w:numId w:val="2"/>
        </w:numPr>
        <w:shd w:val="clear" w:color="auto" w:fill="F7F5B6"/>
        <w:spacing w:before="45" w:after="0" w:line="341" w:lineRule="atLeast"/>
        <w:ind w:left="165"/>
        <w:jc w:val="both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похвала не должна быть фальшивой, иначе у ребенка возникает чувство собственного бессилия;</w:t>
      </w:r>
    </w:p>
    <w:p w:rsidR="00DC5A58" w:rsidRPr="00DC5A58" w:rsidRDefault="00DC5A58" w:rsidP="00DC5A58">
      <w:pPr>
        <w:numPr>
          <w:ilvl w:val="0"/>
          <w:numId w:val="2"/>
        </w:numPr>
        <w:shd w:val="clear" w:color="auto" w:fill="F7F5B6"/>
        <w:spacing w:before="45" w:after="0" w:line="341" w:lineRule="atLeast"/>
        <w:ind w:left="165"/>
        <w:jc w:val="both"/>
        <w:rPr>
          <w:rFonts w:ascii="Arial" w:eastAsia="Times New Roman" w:hAnsi="Arial" w:cs="Arial"/>
          <w:color w:val="7D2B03"/>
          <w:sz w:val="20"/>
          <w:szCs w:val="20"/>
          <w:lang w:eastAsia="ru-RU"/>
        </w:rPr>
      </w:pPr>
      <w:r w:rsidRPr="00DC5A58">
        <w:rPr>
          <w:rFonts w:ascii="Times New Roman" w:eastAsia="Times New Roman" w:hAnsi="Times New Roman" w:cs="Times New Roman"/>
          <w:color w:val="7D2B03"/>
          <w:sz w:val="24"/>
          <w:szCs w:val="24"/>
          <w:lang w:eastAsia="ru-RU"/>
        </w:rPr>
        <w:t>помощь ребенку необходима тогда, когда он об этом попросит.</w:t>
      </w:r>
    </w:p>
    <w:p w:rsidR="00DC5A58" w:rsidRDefault="00DC5A58" w:rsidP="00DC5A58">
      <w:pPr>
        <w:shd w:val="clear" w:color="auto" w:fill="F7F5B6"/>
        <w:spacing w:before="195" w:after="195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4E0E11"/>
          <w:sz w:val="24"/>
          <w:szCs w:val="24"/>
          <w:lang w:eastAsia="ru-RU"/>
        </w:rPr>
      </w:pPr>
      <w:r w:rsidRPr="00DC5A58">
        <w:rPr>
          <w:rFonts w:ascii="Times New Roman" w:eastAsia="Times New Roman" w:hAnsi="Times New Roman" w:cs="Times New Roman"/>
          <w:b/>
          <w:bCs/>
          <w:i/>
          <w:iCs/>
          <w:color w:val="4E0E11"/>
          <w:sz w:val="24"/>
          <w:szCs w:val="24"/>
          <w:lang w:eastAsia="ru-RU"/>
        </w:rPr>
        <w:t>При соблюдении этих правил психическое здоровье ребенка дошкольного возраста будет в полном порядке!</w:t>
      </w:r>
    </w:p>
    <w:p w:rsidR="00DC5A58" w:rsidRPr="00DC5A58" w:rsidRDefault="00DC5A58" w:rsidP="00DC5A58">
      <w:pPr>
        <w:shd w:val="clear" w:color="auto" w:fill="F7F5B6"/>
        <w:spacing w:before="195" w:after="195" w:line="240" w:lineRule="auto"/>
        <w:jc w:val="right"/>
        <w:rPr>
          <w:rFonts w:ascii="Arial" w:eastAsia="Times New Roman" w:hAnsi="Arial" w:cs="Arial"/>
          <w:color w:val="4E0E1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E0E11"/>
          <w:sz w:val="24"/>
          <w:szCs w:val="24"/>
          <w:lang w:eastAsia="ru-RU"/>
        </w:rPr>
        <w:t>Автор: Герасимова Елена Анатольевна</w:t>
      </w:r>
      <w:bookmarkStart w:id="0" w:name="_GoBack"/>
      <w:bookmarkEnd w:id="0"/>
    </w:p>
    <w:p w:rsidR="003D43A5" w:rsidRDefault="003D43A5"/>
    <w:sectPr w:rsidR="003D4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C631A"/>
    <w:multiLevelType w:val="multilevel"/>
    <w:tmpl w:val="532AF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41B29C5"/>
    <w:multiLevelType w:val="multilevel"/>
    <w:tmpl w:val="3C6A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A58"/>
    <w:rsid w:val="003D43A5"/>
    <w:rsid w:val="00DC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4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rcitaty.com/roxas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2016-12-05T18:20:00Z</dcterms:created>
  <dcterms:modified xsi:type="dcterms:W3CDTF">2016-12-05T18:21:00Z</dcterms:modified>
</cp:coreProperties>
</file>